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6" w:type="dxa"/>
        <w:tblInd w:w="7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6"/>
      </w:tblGrid>
      <w:tr w:rsidR="00DF75DF">
        <w:trPr>
          <w:trHeight w:val="13500"/>
        </w:trPr>
        <w:tc>
          <w:tcPr>
            <w:tcW w:w="866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5DF" w:rsidRDefault="00DF75DF">
            <w:pPr>
              <w:ind w:left="180"/>
            </w:pPr>
          </w:p>
          <w:p w:rsidR="00DF75DF" w:rsidRDefault="005E29E6">
            <w:pPr>
              <w:spacing w:before="374"/>
              <w:jc w:val="center"/>
            </w:pPr>
            <w:r>
              <w:rPr>
                <w:rFonts w:ascii="Calibri" w:hAnsi="Calibri"/>
                <w:noProof/>
                <w:szCs w:val="22"/>
              </w:rPr>
              <w:drawing>
                <wp:inline distT="0" distB="0" distL="0" distR="0">
                  <wp:extent cx="1143000" cy="1409703"/>
                  <wp:effectExtent l="0" t="0" r="0" b="0"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0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5DF" w:rsidRDefault="00DF75DF">
            <w:pPr>
              <w:ind w:left="180"/>
            </w:pPr>
          </w:p>
          <w:p w:rsidR="00DF75DF" w:rsidRDefault="00DF75DF">
            <w:pPr>
              <w:ind w:left="180"/>
            </w:pPr>
          </w:p>
          <w:p w:rsidR="00DF75DF" w:rsidRDefault="00DF75DF">
            <w:pPr>
              <w:ind w:left="180"/>
            </w:pPr>
          </w:p>
          <w:p w:rsidR="00DF75DF" w:rsidRDefault="005E29E6">
            <w:pPr>
              <w:jc w:val="center"/>
              <w:rPr>
                <w:rFonts w:ascii="標楷體" w:eastAsia="標楷體" w:hAnsi="標楷體"/>
                <w:sz w:val="52"/>
                <w:szCs w:val="52"/>
                <w:u w:val="single"/>
              </w:rPr>
            </w:pPr>
            <w:r>
              <w:rPr>
                <w:rFonts w:ascii="標楷體" w:eastAsia="標楷體" w:hAnsi="標楷體"/>
                <w:sz w:val="52"/>
                <w:szCs w:val="52"/>
                <w:u w:val="single"/>
              </w:rPr>
              <w:t>司法官學院學員自傳</w:t>
            </w:r>
          </w:p>
          <w:p w:rsidR="00DF75DF" w:rsidRDefault="00DF75DF">
            <w:pPr>
              <w:jc w:val="center"/>
              <w:rPr>
                <w:rFonts w:ascii="標楷體" w:eastAsia="標楷體" w:hAnsi="標楷體"/>
                <w:sz w:val="40"/>
              </w:rPr>
            </w:pPr>
          </w:p>
          <w:p w:rsidR="00DF75DF" w:rsidRDefault="00DF75DF">
            <w:pPr>
              <w:spacing w:line="720" w:lineRule="auto"/>
              <w:jc w:val="center"/>
              <w:rPr>
                <w:rFonts w:ascii="標楷體" w:eastAsia="標楷體" w:hAnsi="標楷體"/>
                <w:sz w:val="40"/>
              </w:rPr>
            </w:pPr>
          </w:p>
          <w:p w:rsidR="00DF75DF" w:rsidRDefault="00DF75DF">
            <w:pPr>
              <w:spacing w:line="720" w:lineRule="auto"/>
              <w:ind w:left="480"/>
              <w:rPr>
                <w:rFonts w:ascii="華康行書體" w:hAnsi="華康行書體"/>
              </w:rPr>
            </w:pPr>
          </w:p>
          <w:p w:rsidR="00DF75DF" w:rsidRDefault="005E29E6">
            <w:pPr>
              <w:spacing w:line="720" w:lineRule="auto"/>
              <w:ind w:left="2052" w:right="170"/>
              <w:jc w:val="both"/>
            </w:pPr>
            <w:r>
              <w:rPr>
                <w:rFonts w:ascii="標楷體" w:eastAsia="標楷體" w:hAnsi="標楷體"/>
                <w:sz w:val="32"/>
              </w:rPr>
              <w:t>班　　次：</w:t>
            </w:r>
            <w:r w:rsidRPr="00E405CD">
              <w:rPr>
                <w:rFonts w:ascii="標楷體" w:eastAsia="標楷體" w:hAnsi="標楷體"/>
                <w:kern w:val="0"/>
                <w:sz w:val="32"/>
              </w:rPr>
              <w:t>遴選檢察官職前研習班</w:t>
            </w:r>
            <w:r w:rsidR="00E405CD">
              <w:rPr>
                <w:rFonts w:ascii="標楷體" w:eastAsia="標楷體" w:hAnsi="標楷體"/>
                <w:kern w:val="0"/>
                <w:sz w:val="32"/>
              </w:rPr>
              <w:t>第</w:t>
            </w:r>
            <w:r w:rsidR="00C060DD">
              <w:rPr>
                <w:rFonts w:ascii="標楷體" w:eastAsia="標楷體" w:hAnsi="標楷體"/>
                <w:kern w:val="0"/>
                <w:sz w:val="32"/>
              </w:rPr>
              <w:t>5</w:t>
            </w:r>
            <w:bookmarkStart w:id="0" w:name="_GoBack"/>
            <w:bookmarkEnd w:id="0"/>
            <w:r w:rsidR="00E405CD">
              <w:rPr>
                <w:rFonts w:ascii="標楷體" w:eastAsia="標楷體" w:hAnsi="標楷體" w:hint="eastAsia"/>
                <w:kern w:val="0"/>
                <w:sz w:val="32"/>
              </w:rPr>
              <w:t>期</w:t>
            </w:r>
          </w:p>
          <w:p w:rsidR="00DF75DF" w:rsidRDefault="005E29E6">
            <w:pPr>
              <w:spacing w:line="720" w:lineRule="auto"/>
              <w:ind w:left="2052" w:right="170"/>
              <w:jc w:val="both"/>
              <w:rPr>
                <w:rFonts w:ascii="華康行書體" w:eastAsia="標楷體" w:hAnsi="華康行書體"/>
                <w:sz w:val="32"/>
              </w:rPr>
            </w:pPr>
            <w:r>
              <w:rPr>
                <w:rFonts w:ascii="華康行書體" w:eastAsia="標楷體" w:hAnsi="華康行書體"/>
                <w:sz w:val="32"/>
              </w:rPr>
              <w:t>學　　號：</w:t>
            </w:r>
          </w:p>
          <w:p w:rsidR="00DF75DF" w:rsidRDefault="005E29E6">
            <w:pPr>
              <w:spacing w:line="720" w:lineRule="auto"/>
              <w:ind w:left="2052" w:right="170"/>
              <w:jc w:val="both"/>
              <w:rPr>
                <w:rFonts w:ascii="華康行書體" w:eastAsia="標楷體" w:hAnsi="華康行書體"/>
                <w:sz w:val="32"/>
              </w:rPr>
            </w:pPr>
            <w:r>
              <w:rPr>
                <w:rFonts w:ascii="華康行書體" w:eastAsia="標楷體" w:hAnsi="華康行書體"/>
                <w:sz w:val="32"/>
              </w:rPr>
              <w:t>姓　　名：</w:t>
            </w:r>
          </w:p>
          <w:p w:rsidR="00DF75DF" w:rsidRDefault="00DF75DF">
            <w:pPr>
              <w:jc w:val="center"/>
            </w:pPr>
          </w:p>
        </w:tc>
      </w:tr>
    </w:tbl>
    <w:p w:rsidR="00C641C6" w:rsidRDefault="00C641C6">
      <w:pPr>
        <w:sectPr w:rsidR="00C641C6">
          <w:footerReference w:type="default" r:id="rId7"/>
          <w:pgSz w:w="11906" w:h="16838"/>
          <w:pgMar w:top="1134" w:right="1134" w:bottom="1134" w:left="1134" w:header="851" w:footer="992" w:gutter="0"/>
          <w:cols w:space="720"/>
          <w:docGrid w:type="lines" w:linePitch="499"/>
        </w:sectPr>
      </w:pPr>
    </w:p>
    <w:p w:rsidR="00DF75DF" w:rsidRDefault="005E29E6">
      <w:pPr>
        <w:jc w:val="center"/>
      </w:pPr>
      <w:r>
        <w:rPr>
          <w:rFonts w:ascii="標楷體" w:eastAsia="標楷體" w:hAnsi="標楷體"/>
          <w:b/>
          <w:sz w:val="32"/>
          <w:szCs w:val="28"/>
        </w:rPr>
        <w:lastRenderedPageBreak/>
        <w:t>學員自傳寫作要點</w:t>
      </w:r>
    </w:p>
    <w:p w:rsidR="00DF75DF" w:rsidRDefault="005E29E6">
      <w:pPr>
        <w:spacing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一、自傳寫作項目如下：</w:t>
      </w:r>
    </w:p>
    <w:p w:rsidR="00DF75DF" w:rsidRDefault="005E29E6">
      <w:pPr>
        <w:ind w:left="2242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（一）家庭簡介：</w:t>
      </w:r>
    </w:p>
    <w:p w:rsidR="00DF75DF" w:rsidRDefault="005E29E6">
      <w:pPr>
        <w:ind w:left="2242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（二）求學經歷：</w:t>
      </w:r>
    </w:p>
    <w:p w:rsidR="00DF75DF" w:rsidRDefault="005E29E6">
      <w:pPr>
        <w:ind w:left="2242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（三）工作經歷：</w:t>
      </w:r>
    </w:p>
    <w:p w:rsidR="00DF75DF" w:rsidRDefault="005E29E6">
      <w:pPr>
        <w:ind w:left="2242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（四）交遊狀況：</w:t>
      </w:r>
    </w:p>
    <w:p w:rsidR="00DF75DF" w:rsidRDefault="005E29E6">
      <w:pPr>
        <w:ind w:left="2242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（五）興趣嗜好：</w:t>
      </w:r>
    </w:p>
    <w:p w:rsidR="00DF75DF" w:rsidRDefault="005E29E6">
      <w:pPr>
        <w:ind w:left="2284" w:hanging="17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（六）身體狀況：</w:t>
      </w:r>
    </w:p>
    <w:p w:rsidR="00DF75DF" w:rsidRDefault="005E29E6">
      <w:pPr>
        <w:ind w:left="2242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（七）未來規劃：</w:t>
      </w:r>
    </w:p>
    <w:p w:rsidR="00DF75DF" w:rsidRDefault="005E29E6">
      <w:pPr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二、寫作時請應依前列各項內容分段敘述，並由本人親自撰寫，字數1,500字以上，字體採標楷體14號字、行距設為單行間距。</w:t>
      </w:r>
    </w:p>
    <w:p w:rsidR="00DF75DF" w:rsidRDefault="005E29E6">
      <w:pPr>
        <w:ind w:left="560" w:hanging="560"/>
        <w:sectPr w:rsidR="00DF75DF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851" w:footer="992" w:gutter="0"/>
          <w:cols w:space="720"/>
          <w:titlePg/>
          <w:docGrid w:type="lines" w:linePitch="499"/>
        </w:sectPr>
      </w:pPr>
      <w:r>
        <w:rPr>
          <w:rFonts w:ascii="標楷體" w:eastAsia="標楷體" w:hAnsi="標楷體"/>
          <w:sz w:val="28"/>
          <w:szCs w:val="28"/>
        </w:rPr>
        <w:t>三、自傳封面之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學號</w:t>
      </w:r>
      <w:r>
        <w:rPr>
          <w:rFonts w:ascii="標楷體" w:eastAsia="標楷體" w:hAnsi="標楷體"/>
          <w:sz w:val="28"/>
          <w:szCs w:val="28"/>
        </w:rPr>
        <w:t>由本學院填寫。</w:t>
      </w:r>
    </w:p>
    <w:p w:rsidR="00DF75DF" w:rsidRDefault="005E29E6">
      <w:pPr>
        <w:ind w:left="480"/>
        <w:jc w:val="center"/>
      </w:pPr>
      <w:r>
        <w:rPr>
          <w:rFonts w:ascii="標楷體" w:eastAsia="標楷體" w:hAnsi="標楷體"/>
          <w:sz w:val="20"/>
          <w:szCs w:val="20"/>
        </w:rPr>
        <w:lastRenderedPageBreak/>
        <w:t>（請由此頁開始寫）</w:t>
      </w:r>
    </w:p>
    <w:tbl>
      <w:tblPr>
        <w:tblW w:w="9126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6"/>
      </w:tblGrid>
      <w:tr w:rsidR="00DF75DF"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F75DF" w:rsidRDefault="00DF75DF">
            <w:pPr>
              <w:spacing w:line="700" w:lineRule="exact"/>
              <w:ind w:left="641" w:hanging="64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DF75DF" w:rsidRDefault="00DF75DF">
      <w:pPr>
        <w:ind w:left="720"/>
      </w:pPr>
    </w:p>
    <w:sectPr w:rsidR="00DF75DF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pgNumType w:start="1"/>
      <w:cols w:space="720"/>
      <w:docGrid w:type="line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A2" w:rsidRDefault="006F67A2">
      <w:r>
        <w:separator/>
      </w:r>
    </w:p>
  </w:endnote>
  <w:endnote w:type="continuationSeparator" w:id="0">
    <w:p w:rsidR="006F67A2" w:rsidRDefault="006F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C0" w:rsidRDefault="005E29E6">
    <w:pPr>
      <w:pStyle w:val="a3"/>
      <w:tabs>
        <w:tab w:val="left" w:pos="376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C0" w:rsidRDefault="005E29E6">
    <w:pPr>
      <w:pStyle w:val="a3"/>
      <w:tabs>
        <w:tab w:val="left" w:pos="376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212085" cy="146047"/>
              <wp:effectExtent l="0" t="0" r="16515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85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51BC0" w:rsidRDefault="005E29E6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- 4 -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16.7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" filled="f" stroked="f">
              <v:textbox style="mso-fit-shape-to-text:t" inset="0,0,0,0">
                <w:txbxContent>
                  <w:p w:rsidR="00E51BC0" w:rsidRDefault="005E29E6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- 4 -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C0" w:rsidRDefault="006F67A2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C0" w:rsidRDefault="005E29E6">
    <w:pPr>
      <w:pStyle w:val="a3"/>
      <w:tabs>
        <w:tab w:val="left" w:pos="3768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060DD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A2" w:rsidRDefault="006F67A2">
      <w:r>
        <w:rPr>
          <w:color w:val="000000"/>
        </w:rPr>
        <w:separator/>
      </w:r>
    </w:p>
  </w:footnote>
  <w:footnote w:type="continuationSeparator" w:id="0">
    <w:p w:rsidR="006F67A2" w:rsidRDefault="006F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C0" w:rsidRDefault="006F67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C0" w:rsidRDefault="006F6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F"/>
    <w:rsid w:val="000A77A7"/>
    <w:rsid w:val="003D09A4"/>
    <w:rsid w:val="00583DA3"/>
    <w:rsid w:val="005E29E6"/>
    <w:rsid w:val="006F67A2"/>
    <w:rsid w:val="009E5BA5"/>
    <w:rsid w:val="00C060DD"/>
    <w:rsid w:val="00C641C6"/>
    <w:rsid w:val="00DF75DF"/>
    <w:rsid w:val="00E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0024"/>
  <w15:docId w15:val="{F4FC2660-2724-488F-B9A9-50A5FFF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陳冠每</cp:lastModifiedBy>
  <cp:revision>2</cp:revision>
  <cp:lastPrinted>2013-05-23T03:49:00Z</cp:lastPrinted>
  <dcterms:created xsi:type="dcterms:W3CDTF">2022-08-03T06:33:00Z</dcterms:created>
  <dcterms:modified xsi:type="dcterms:W3CDTF">2022-08-03T06:33:00Z</dcterms:modified>
</cp:coreProperties>
</file>