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B4D" w:rsidRDefault="00561B4D" w:rsidP="00561B4D">
      <w:pPr>
        <w:jc w:val="center"/>
        <w:rPr>
          <w:rFonts w:ascii="標楷體" w:eastAsia="標楷體" w:hAnsi="標楷體"/>
          <w:b/>
          <w:sz w:val="36"/>
        </w:rPr>
      </w:pPr>
      <w:r w:rsidRPr="00561B4D">
        <w:rPr>
          <w:rFonts w:ascii="標楷體" w:eastAsia="標楷體" w:hAnsi="標楷體" w:hint="eastAsia"/>
          <w:b/>
          <w:sz w:val="36"/>
        </w:rPr>
        <w:t>法務部司法官學院</w:t>
      </w:r>
    </w:p>
    <w:p w:rsidR="00440927" w:rsidRDefault="00504732" w:rsidP="00561B4D">
      <w:pPr>
        <w:jc w:val="center"/>
        <w:rPr>
          <w:rFonts w:ascii="標楷體" w:eastAsia="標楷體" w:hAnsi="標楷體"/>
          <w:b/>
          <w:sz w:val="36"/>
        </w:rPr>
      </w:pPr>
      <w:r w:rsidRPr="00504732">
        <w:rPr>
          <w:rFonts w:ascii="標楷體" w:eastAsia="標楷體" w:hAnsi="標楷體" w:hint="eastAsia"/>
          <w:b/>
          <w:sz w:val="36"/>
        </w:rPr>
        <w:t>辦理「</w:t>
      </w:r>
      <w:r w:rsidR="00A37B71" w:rsidRPr="00504732">
        <w:rPr>
          <w:rFonts w:ascii="標楷體" w:eastAsia="標楷體" w:hAnsi="標楷體" w:hint="eastAsia"/>
          <w:b/>
          <w:sz w:val="36"/>
        </w:rPr>
        <w:t>10</w:t>
      </w:r>
      <w:r w:rsidR="00A37B71">
        <w:rPr>
          <w:rFonts w:ascii="標楷體" w:eastAsia="標楷體" w:hAnsi="標楷體" w:hint="eastAsia"/>
          <w:b/>
          <w:sz w:val="36"/>
        </w:rPr>
        <w:t>8</w:t>
      </w:r>
      <w:r w:rsidR="00A37B71" w:rsidRPr="00504732">
        <w:rPr>
          <w:rFonts w:ascii="標楷體" w:eastAsia="標楷體" w:hAnsi="標楷體" w:hint="eastAsia"/>
          <w:b/>
          <w:sz w:val="36"/>
        </w:rPr>
        <w:t>年</w:t>
      </w:r>
      <w:r w:rsidRPr="00504732">
        <w:rPr>
          <w:rFonts w:ascii="標楷體" w:eastAsia="標楷體" w:hAnsi="標楷體" w:hint="eastAsia"/>
          <w:b/>
          <w:sz w:val="36"/>
        </w:rPr>
        <w:t>司法人員政府採購法進階專業證照班</w:t>
      </w:r>
    </w:p>
    <w:p w:rsidR="004173F6" w:rsidRDefault="00504732" w:rsidP="00561B4D">
      <w:pPr>
        <w:jc w:val="center"/>
        <w:rPr>
          <w:rFonts w:ascii="標楷體" w:eastAsia="標楷體" w:hAnsi="標楷體"/>
          <w:b/>
          <w:sz w:val="36"/>
        </w:rPr>
      </w:pPr>
      <w:r w:rsidRPr="00504732">
        <w:rPr>
          <w:rFonts w:ascii="標楷體" w:eastAsia="標楷體" w:hAnsi="標楷體" w:hint="eastAsia"/>
          <w:b/>
          <w:sz w:val="36"/>
        </w:rPr>
        <w:t>（第</w:t>
      </w:r>
      <w:r>
        <w:rPr>
          <w:rFonts w:ascii="標楷體" w:eastAsia="標楷體" w:hAnsi="標楷體" w:hint="eastAsia"/>
          <w:b/>
          <w:sz w:val="36"/>
        </w:rPr>
        <w:t>一</w:t>
      </w:r>
      <w:r w:rsidRPr="00504732">
        <w:rPr>
          <w:rFonts w:ascii="標楷體" w:eastAsia="標楷體" w:hAnsi="標楷體" w:hint="eastAsia"/>
          <w:b/>
          <w:sz w:val="36"/>
        </w:rPr>
        <w:t>梯次）」開班計畫</w:t>
      </w:r>
    </w:p>
    <w:p w:rsidR="00561B4D" w:rsidRDefault="00561B4D" w:rsidP="00561B4D">
      <w:pPr>
        <w:pStyle w:val="a3"/>
        <w:numPr>
          <w:ilvl w:val="0"/>
          <w:numId w:val="1"/>
        </w:numPr>
        <w:ind w:leftChars="0"/>
        <w:rPr>
          <w:rFonts w:ascii="標楷體" w:eastAsia="標楷體" w:hAnsi="標楷體"/>
          <w:b/>
          <w:sz w:val="36"/>
        </w:rPr>
      </w:pPr>
      <w:r w:rsidRPr="00561B4D">
        <w:rPr>
          <w:rFonts w:ascii="標楷體" w:eastAsia="標楷體" w:hAnsi="標楷體" w:hint="eastAsia"/>
          <w:b/>
          <w:sz w:val="36"/>
        </w:rPr>
        <w:t>開班目的</w:t>
      </w:r>
      <w:r>
        <w:rPr>
          <w:rFonts w:ascii="標楷體" w:eastAsia="標楷體" w:hAnsi="標楷體" w:hint="eastAsia"/>
          <w:b/>
          <w:sz w:val="36"/>
        </w:rPr>
        <w:t>：</w:t>
      </w:r>
    </w:p>
    <w:p w:rsidR="00561B4D" w:rsidRPr="00561B4D" w:rsidRDefault="00561B4D" w:rsidP="00561B4D">
      <w:pPr>
        <w:pStyle w:val="a3"/>
        <w:ind w:leftChars="0" w:left="750"/>
        <w:rPr>
          <w:rFonts w:ascii="標楷體" w:eastAsia="標楷體" w:hAnsi="標楷體"/>
          <w:sz w:val="28"/>
          <w:szCs w:val="28"/>
        </w:rPr>
      </w:pPr>
      <w:r w:rsidRPr="00561B4D">
        <w:rPr>
          <w:rFonts w:ascii="標楷體" w:eastAsia="標楷體" w:hAnsi="標楷體" w:hint="eastAsia"/>
          <w:sz w:val="28"/>
          <w:szCs w:val="28"/>
        </w:rPr>
        <w:t>為有效提升檢察官、檢察事務官辦理政府採購法案件之專業知能，減少檢察機關與工程人員對於採購貪瀆刑事案件之認知差距，以提升外界對於檢察機關偵辦政府採購法相關案件之司法信賴，並因應行政院公共工程委員會</w:t>
      </w:r>
      <w:proofErr w:type="gramStart"/>
      <w:r w:rsidRPr="00561B4D">
        <w:rPr>
          <w:rFonts w:ascii="標楷體" w:eastAsia="標楷體" w:hAnsi="標楷體" w:hint="eastAsia"/>
          <w:sz w:val="28"/>
          <w:szCs w:val="28"/>
        </w:rPr>
        <w:t>研</w:t>
      </w:r>
      <w:proofErr w:type="gramEnd"/>
      <w:r w:rsidRPr="00561B4D">
        <w:rPr>
          <w:rFonts w:ascii="標楷體" w:eastAsia="標楷體" w:hAnsi="標楷體" w:hint="eastAsia"/>
          <w:sz w:val="28"/>
          <w:szCs w:val="28"/>
        </w:rPr>
        <w:t>擬重大公共工程招標改</w:t>
      </w:r>
      <w:proofErr w:type="gramStart"/>
      <w:r w:rsidRPr="00561B4D">
        <w:rPr>
          <w:rFonts w:ascii="標楷體" w:eastAsia="標楷體" w:hAnsi="標楷體" w:hint="eastAsia"/>
          <w:sz w:val="28"/>
          <w:szCs w:val="28"/>
        </w:rPr>
        <w:t>採</w:t>
      </w:r>
      <w:proofErr w:type="gramEnd"/>
      <w:r w:rsidR="009431AE">
        <w:rPr>
          <w:rFonts w:ascii="標楷體" w:eastAsia="標楷體" w:hAnsi="標楷體" w:hint="eastAsia"/>
          <w:sz w:val="28"/>
          <w:szCs w:val="28"/>
        </w:rPr>
        <w:t>最有利標，法務部</w:t>
      </w:r>
      <w:r w:rsidRPr="00561B4D">
        <w:rPr>
          <w:rFonts w:ascii="標楷體" w:eastAsia="標楷體" w:hAnsi="標楷體" w:hint="eastAsia"/>
          <w:sz w:val="28"/>
          <w:szCs w:val="28"/>
        </w:rPr>
        <w:t>擬與行政院公共工程委員會及</w:t>
      </w:r>
      <w:r w:rsidR="009431AE">
        <w:rPr>
          <w:rFonts w:ascii="標楷體" w:eastAsia="標楷體" w:hAnsi="標楷體" w:hint="eastAsia"/>
          <w:sz w:val="28"/>
          <w:szCs w:val="28"/>
        </w:rPr>
        <w:t>本學</w:t>
      </w:r>
      <w:r w:rsidRPr="00561B4D">
        <w:rPr>
          <w:rFonts w:ascii="標楷體" w:eastAsia="標楷體" w:hAnsi="標楷體" w:hint="eastAsia"/>
          <w:sz w:val="28"/>
          <w:szCs w:val="28"/>
        </w:rPr>
        <w:t>院共同辦理「司法人員政府採購法專業證照班」，藉以充實檢察官、檢察事務官有關最有利標之程序、法規及實務運作之專業職能，以全面提升檢察機關偵辦政府採購法相關案件之專業知識、辦案品質及定罪率。</w:t>
      </w:r>
    </w:p>
    <w:p w:rsidR="00561B4D" w:rsidRDefault="00561B4D" w:rsidP="00561B4D">
      <w:pPr>
        <w:pStyle w:val="a3"/>
        <w:numPr>
          <w:ilvl w:val="0"/>
          <w:numId w:val="1"/>
        </w:numPr>
        <w:ind w:leftChars="0"/>
        <w:rPr>
          <w:rFonts w:ascii="標楷體" w:eastAsia="標楷體" w:hAnsi="標楷體"/>
          <w:b/>
          <w:sz w:val="36"/>
        </w:rPr>
      </w:pPr>
      <w:r>
        <w:rPr>
          <w:rFonts w:ascii="標楷體" w:eastAsia="標楷體" w:hAnsi="標楷體" w:hint="eastAsia"/>
          <w:b/>
          <w:sz w:val="36"/>
        </w:rPr>
        <w:t>開班時間</w:t>
      </w:r>
    </w:p>
    <w:p w:rsidR="00561B4D" w:rsidRPr="007D42E3" w:rsidRDefault="00D87F69" w:rsidP="00864743">
      <w:pPr>
        <w:pStyle w:val="a3"/>
        <w:ind w:leftChars="0" w:left="851"/>
        <w:rPr>
          <w:rFonts w:ascii="標楷體" w:eastAsia="標楷體" w:hAnsi="標楷體"/>
          <w:sz w:val="28"/>
        </w:rPr>
      </w:pPr>
      <w:r>
        <w:rPr>
          <w:rFonts w:ascii="標楷體" w:eastAsia="標楷體" w:hAnsi="標楷體" w:hint="eastAsia"/>
          <w:sz w:val="28"/>
        </w:rPr>
        <w:t>本(</w:t>
      </w:r>
      <w:r w:rsidR="00561B4D" w:rsidRPr="007D42E3">
        <w:rPr>
          <w:rFonts w:ascii="標楷體" w:eastAsia="標楷體" w:hAnsi="標楷體" w:hint="eastAsia"/>
          <w:sz w:val="28"/>
        </w:rPr>
        <w:t>10</w:t>
      </w:r>
      <w:r w:rsidR="00897052">
        <w:rPr>
          <w:rFonts w:ascii="標楷體" w:eastAsia="標楷體" w:hAnsi="標楷體" w:hint="eastAsia"/>
          <w:sz w:val="28"/>
        </w:rPr>
        <w:t>8</w:t>
      </w:r>
      <w:r>
        <w:rPr>
          <w:rFonts w:ascii="標楷體" w:eastAsia="標楷體" w:hAnsi="標楷體" w:hint="eastAsia"/>
          <w:sz w:val="28"/>
        </w:rPr>
        <w:t>)</w:t>
      </w:r>
      <w:r w:rsidR="00561B4D" w:rsidRPr="007D42E3">
        <w:rPr>
          <w:rFonts w:ascii="標楷體" w:eastAsia="標楷體" w:hAnsi="標楷體" w:hint="eastAsia"/>
          <w:sz w:val="28"/>
        </w:rPr>
        <w:t>年</w:t>
      </w:r>
      <w:r w:rsidR="00897052">
        <w:rPr>
          <w:rFonts w:ascii="標楷體" w:eastAsia="標楷體" w:hAnsi="標楷體" w:hint="eastAsia"/>
          <w:sz w:val="28"/>
        </w:rPr>
        <w:t>2</w:t>
      </w:r>
      <w:r w:rsidR="00561B4D" w:rsidRPr="007D42E3">
        <w:rPr>
          <w:rFonts w:ascii="標楷體" w:eastAsia="標楷體" w:hAnsi="標楷體" w:hint="eastAsia"/>
          <w:sz w:val="28"/>
        </w:rPr>
        <w:t>月</w:t>
      </w:r>
      <w:r w:rsidR="00897052">
        <w:rPr>
          <w:rFonts w:ascii="標楷體" w:eastAsia="標楷體" w:hAnsi="標楷體" w:hint="eastAsia"/>
          <w:sz w:val="28"/>
        </w:rPr>
        <w:t>19</w:t>
      </w:r>
      <w:r w:rsidR="00561B4D" w:rsidRPr="007D42E3">
        <w:rPr>
          <w:rFonts w:ascii="標楷體" w:eastAsia="標楷體" w:hAnsi="標楷體" w:hint="eastAsia"/>
          <w:sz w:val="28"/>
        </w:rPr>
        <w:t>日（</w:t>
      </w:r>
      <w:r w:rsidR="002F4B07">
        <w:rPr>
          <w:rFonts w:ascii="標楷體" w:eastAsia="標楷體" w:hAnsi="標楷體" w:hint="eastAsia"/>
          <w:sz w:val="28"/>
        </w:rPr>
        <w:t>星期</w:t>
      </w:r>
      <w:r w:rsidR="00897052">
        <w:rPr>
          <w:rFonts w:ascii="標楷體" w:eastAsia="標楷體" w:hAnsi="標楷體" w:hint="eastAsia"/>
          <w:sz w:val="28"/>
        </w:rPr>
        <w:t>二</w:t>
      </w:r>
      <w:r w:rsidR="00561B4D" w:rsidRPr="007D42E3">
        <w:rPr>
          <w:rFonts w:ascii="標楷體" w:eastAsia="標楷體" w:hAnsi="標楷體" w:hint="eastAsia"/>
          <w:sz w:val="28"/>
        </w:rPr>
        <w:t>）至同年月</w:t>
      </w:r>
      <w:r w:rsidR="00897052">
        <w:rPr>
          <w:rFonts w:ascii="標楷體" w:eastAsia="標楷體" w:hAnsi="標楷體" w:hint="eastAsia"/>
          <w:sz w:val="28"/>
        </w:rPr>
        <w:t>22</w:t>
      </w:r>
      <w:r w:rsidR="00561B4D" w:rsidRPr="007D42E3">
        <w:rPr>
          <w:rFonts w:ascii="標楷體" w:eastAsia="標楷體" w:hAnsi="標楷體" w:hint="eastAsia"/>
          <w:sz w:val="28"/>
        </w:rPr>
        <w:t>日</w:t>
      </w:r>
      <w:r w:rsidR="009431AE">
        <w:rPr>
          <w:rFonts w:ascii="標楷體" w:eastAsia="標楷體" w:hAnsi="標楷體" w:hint="eastAsia"/>
          <w:sz w:val="28"/>
        </w:rPr>
        <w:t>（</w:t>
      </w:r>
      <w:r w:rsidR="002F4B07">
        <w:rPr>
          <w:rFonts w:ascii="標楷體" w:eastAsia="標楷體" w:hAnsi="標楷體" w:hint="eastAsia"/>
          <w:sz w:val="28"/>
        </w:rPr>
        <w:t>星期</w:t>
      </w:r>
      <w:r w:rsidR="00897052">
        <w:rPr>
          <w:rFonts w:ascii="標楷體" w:eastAsia="標楷體" w:hAnsi="標楷體" w:hint="eastAsia"/>
          <w:sz w:val="28"/>
        </w:rPr>
        <w:t>五</w:t>
      </w:r>
      <w:r w:rsidR="009431AE">
        <w:rPr>
          <w:rFonts w:ascii="標楷體" w:eastAsia="標楷體" w:hAnsi="標楷體" w:hint="eastAsia"/>
          <w:sz w:val="28"/>
        </w:rPr>
        <w:t>）</w:t>
      </w:r>
      <w:r w:rsidR="00561B4D" w:rsidRPr="007D42E3">
        <w:rPr>
          <w:rFonts w:ascii="標楷體" w:eastAsia="標楷體" w:hAnsi="標楷體" w:hint="eastAsia"/>
          <w:sz w:val="28"/>
        </w:rPr>
        <w:t>，共4日</w:t>
      </w:r>
      <w:r>
        <w:rPr>
          <w:rFonts w:ascii="標楷體" w:eastAsia="標楷體" w:hAnsi="標楷體" w:hint="eastAsia"/>
          <w:sz w:val="28"/>
        </w:rPr>
        <w:t>辦理，</w:t>
      </w:r>
      <w:r w:rsidR="00391DD0">
        <w:rPr>
          <w:rFonts w:ascii="標楷體" w:eastAsia="標楷體" w:hAnsi="標楷體" w:hint="eastAsia"/>
          <w:sz w:val="28"/>
        </w:rPr>
        <w:t>每日</w:t>
      </w:r>
      <w:r w:rsidR="00561B4D" w:rsidRPr="007D42E3">
        <w:rPr>
          <w:rFonts w:ascii="標楷體" w:eastAsia="標楷體" w:hAnsi="標楷體" w:hint="eastAsia"/>
          <w:sz w:val="28"/>
        </w:rPr>
        <w:t>上午9時至下午5時</w:t>
      </w:r>
      <w:r w:rsidR="007F2C22">
        <w:rPr>
          <w:rFonts w:ascii="標楷體" w:eastAsia="標楷體" w:hAnsi="標楷體" w:hint="eastAsia"/>
          <w:sz w:val="28"/>
        </w:rPr>
        <w:t>30分</w:t>
      </w:r>
      <w:r w:rsidR="007D42E3" w:rsidRPr="007D42E3">
        <w:rPr>
          <w:rFonts w:ascii="標楷體" w:eastAsia="標楷體" w:hAnsi="標楷體" w:hint="eastAsia"/>
          <w:sz w:val="28"/>
        </w:rPr>
        <w:t>，總計24小時</w:t>
      </w:r>
    </w:p>
    <w:p w:rsidR="00561B4D" w:rsidRDefault="00561B4D" w:rsidP="00561B4D">
      <w:pPr>
        <w:pStyle w:val="a3"/>
        <w:numPr>
          <w:ilvl w:val="0"/>
          <w:numId w:val="1"/>
        </w:numPr>
        <w:ind w:leftChars="0"/>
        <w:rPr>
          <w:rFonts w:ascii="標楷體" w:eastAsia="標楷體" w:hAnsi="標楷體"/>
          <w:b/>
          <w:sz w:val="36"/>
        </w:rPr>
      </w:pPr>
      <w:r>
        <w:rPr>
          <w:rFonts w:ascii="標楷體" w:eastAsia="標楷體" w:hAnsi="標楷體" w:hint="eastAsia"/>
          <w:b/>
          <w:sz w:val="36"/>
        </w:rPr>
        <w:t>開班地點</w:t>
      </w:r>
    </w:p>
    <w:p w:rsidR="00561B4D" w:rsidRPr="007D42E3" w:rsidRDefault="00561B4D" w:rsidP="00561B4D">
      <w:pPr>
        <w:pStyle w:val="a3"/>
        <w:ind w:leftChars="0" w:left="750"/>
        <w:rPr>
          <w:rFonts w:ascii="標楷體" w:eastAsia="標楷體" w:hAnsi="標楷體"/>
          <w:sz w:val="28"/>
        </w:rPr>
      </w:pPr>
      <w:r w:rsidRPr="007D42E3">
        <w:rPr>
          <w:rFonts w:ascii="標楷體" w:eastAsia="標楷體" w:hAnsi="標楷體" w:hint="eastAsia"/>
          <w:sz w:val="28"/>
        </w:rPr>
        <w:t>法務部司法官學院</w:t>
      </w:r>
      <w:r w:rsidR="002F4B07">
        <w:rPr>
          <w:rFonts w:ascii="標楷體" w:eastAsia="標楷體" w:hAnsi="標楷體" w:hint="eastAsia"/>
          <w:sz w:val="28"/>
        </w:rPr>
        <w:t>3樓302</w:t>
      </w:r>
      <w:r w:rsidRPr="007D42E3">
        <w:rPr>
          <w:rFonts w:ascii="標楷體" w:eastAsia="標楷體" w:hAnsi="標楷體" w:hint="eastAsia"/>
          <w:sz w:val="28"/>
        </w:rPr>
        <w:t>教室</w:t>
      </w:r>
      <w:r w:rsidR="002F4B07">
        <w:rPr>
          <w:rFonts w:ascii="標楷體" w:eastAsia="標楷體" w:hAnsi="標楷體" w:hint="eastAsia"/>
          <w:sz w:val="28"/>
        </w:rPr>
        <w:t>。</w:t>
      </w:r>
    </w:p>
    <w:p w:rsidR="00561B4D" w:rsidRDefault="00561B4D" w:rsidP="00561B4D">
      <w:pPr>
        <w:pStyle w:val="a3"/>
        <w:numPr>
          <w:ilvl w:val="0"/>
          <w:numId w:val="1"/>
        </w:numPr>
        <w:ind w:leftChars="0"/>
        <w:rPr>
          <w:rFonts w:ascii="標楷體" w:eastAsia="標楷體" w:hAnsi="標楷體"/>
          <w:b/>
          <w:sz w:val="36"/>
        </w:rPr>
      </w:pPr>
      <w:r>
        <w:rPr>
          <w:rFonts w:ascii="標楷體" w:eastAsia="標楷體" w:hAnsi="標楷體" w:hint="eastAsia"/>
          <w:b/>
          <w:sz w:val="36"/>
        </w:rPr>
        <w:t>參加對象</w:t>
      </w:r>
    </w:p>
    <w:p w:rsidR="00561B4D" w:rsidRPr="007D42E3" w:rsidRDefault="00BB5DC4" w:rsidP="00561B4D">
      <w:pPr>
        <w:pStyle w:val="a3"/>
        <w:ind w:leftChars="0" w:left="750"/>
        <w:rPr>
          <w:rFonts w:ascii="標楷體" w:eastAsia="標楷體" w:hAnsi="標楷體"/>
          <w:sz w:val="28"/>
        </w:rPr>
      </w:pPr>
      <w:r>
        <w:rPr>
          <w:rFonts w:ascii="標楷體" w:eastAsia="標楷體" w:hAnsi="標楷體" w:hint="eastAsia"/>
          <w:sz w:val="28"/>
        </w:rPr>
        <w:t>本課程屬階段性研習性質分為初階專業證照班與進</w:t>
      </w:r>
      <w:r w:rsidRPr="00BB5DC4">
        <w:rPr>
          <w:rFonts w:ascii="標楷體" w:eastAsia="標楷體" w:hAnsi="標楷體" w:hint="eastAsia"/>
          <w:sz w:val="28"/>
        </w:rPr>
        <w:t>階專業證照班</w:t>
      </w:r>
      <w:r>
        <w:rPr>
          <w:rFonts w:ascii="標楷體" w:eastAsia="標楷體" w:hAnsi="標楷體" w:hint="eastAsia"/>
          <w:sz w:val="28"/>
        </w:rPr>
        <w:t>，</w:t>
      </w:r>
      <w:r w:rsidR="008814E5" w:rsidRPr="008814E5">
        <w:rPr>
          <w:rFonts w:ascii="標楷體" w:eastAsia="標楷體" w:hAnsi="標楷體" w:hint="eastAsia"/>
          <w:sz w:val="28"/>
        </w:rPr>
        <w:t>通</w:t>
      </w:r>
      <w:r w:rsidR="008814E5" w:rsidRPr="008814E5">
        <w:rPr>
          <w:rFonts w:ascii="標楷體" w:eastAsia="標楷體" w:hAnsi="標楷體" w:hint="eastAsia"/>
          <w:sz w:val="28"/>
        </w:rPr>
        <w:lastRenderedPageBreak/>
        <w:t>過初階課程者始可報名參加進階專業證照班</w:t>
      </w:r>
      <w:r w:rsidR="008814E5">
        <w:rPr>
          <w:rFonts w:ascii="標楷體" w:eastAsia="標楷體" w:hAnsi="標楷體" w:hint="eastAsia"/>
          <w:sz w:val="28"/>
        </w:rPr>
        <w:t>，</w:t>
      </w:r>
      <w:proofErr w:type="gramStart"/>
      <w:r>
        <w:rPr>
          <w:rFonts w:ascii="標楷體" w:eastAsia="標楷體" w:hAnsi="標楷體" w:hint="eastAsia"/>
          <w:sz w:val="28"/>
        </w:rPr>
        <w:t>參訓</w:t>
      </w:r>
      <w:r w:rsidR="008814E5" w:rsidRPr="008814E5">
        <w:rPr>
          <w:rFonts w:ascii="標楷體" w:eastAsia="標楷體" w:hAnsi="標楷體" w:hint="eastAsia"/>
          <w:sz w:val="28"/>
        </w:rPr>
        <w:t>研習</w:t>
      </w:r>
      <w:proofErr w:type="gramEnd"/>
      <w:r w:rsidR="008814E5" w:rsidRPr="008814E5">
        <w:rPr>
          <w:rFonts w:ascii="標楷體" w:eastAsia="標楷體" w:hAnsi="標楷體" w:hint="eastAsia"/>
          <w:sz w:val="28"/>
        </w:rPr>
        <w:t>人員</w:t>
      </w:r>
      <w:r>
        <w:rPr>
          <w:rFonts w:ascii="標楷體" w:eastAsia="標楷體" w:hAnsi="標楷體" w:hint="eastAsia"/>
          <w:sz w:val="28"/>
        </w:rPr>
        <w:t>課程中全程未缺課且通過結業測驗者，報請法務部頒發</w:t>
      </w:r>
      <w:r w:rsidR="008814E5">
        <w:rPr>
          <w:rFonts w:ascii="標楷體" w:eastAsia="標楷體" w:hAnsi="標楷體" w:hint="eastAsia"/>
          <w:sz w:val="28"/>
        </w:rPr>
        <w:t>初(進)階</w:t>
      </w:r>
      <w:r>
        <w:rPr>
          <w:rFonts w:ascii="標楷體" w:eastAsia="標楷體" w:hAnsi="標楷體" w:hint="eastAsia"/>
          <w:sz w:val="28"/>
        </w:rPr>
        <w:t>採購證照。本次參訓人員為</w:t>
      </w:r>
      <w:r w:rsidR="006A6668">
        <w:rPr>
          <w:rFonts w:ascii="標楷體" w:eastAsia="標楷體" w:hAnsi="標楷體" w:hint="eastAsia"/>
          <w:sz w:val="28"/>
        </w:rPr>
        <w:t>已</w:t>
      </w:r>
      <w:r w:rsidR="00897052">
        <w:rPr>
          <w:rFonts w:ascii="標楷體" w:eastAsia="標楷體" w:hAnsi="標楷體" w:hint="eastAsia"/>
          <w:sz w:val="28"/>
        </w:rPr>
        <w:t>完成初階班課程</w:t>
      </w:r>
      <w:r w:rsidR="00561B4D" w:rsidRPr="007D42E3">
        <w:rPr>
          <w:rFonts w:ascii="標楷體" w:eastAsia="標楷體" w:hAnsi="標楷體" w:hint="eastAsia"/>
          <w:sz w:val="28"/>
        </w:rPr>
        <w:t>研習人</w:t>
      </w:r>
      <w:r w:rsidR="00897052">
        <w:rPr>
          <w:rFonts w:ascii="標楷體" w:eastAsia="標楷體" w:hAnsi="標楷體" w:hint="eastAsia"/>
          <w:sz w:val="28"/>
        </w:rPr>
        <w:t>員</w:t>
      </w:r>
      <w:r w:rsidR="006A6668">
        <w:rPr>
          <w:rFonts w:ascii="標楷體" w:eastAsia="標楷體" w:hAnsi="標楷體" w:hint="eastAsia"/>
          <w:sz w:val="28"/>
        </w:rPr>
        <w:t>並報名參加本梯次進階班課程</w:t>
      </w:r>
      <w:r w:rsidR="00E13E93">
        <w:rPr>
          <w:rFonts w:ascii="標楷體" w:eastAsia="標楷體" w:hAnsi="標楷體" w:hint="eastAsia"/>
          <w:sz w:val="28"/>
        </w:rPr>
        <w:t>，合計4</w:t>
      </w:r>
      <w:r w:rsidR="00F2222E">
        <w:rPr>
          <w:rFonts w:ascii="標楷體" w:eastAsia="標楷體" w:hAnsi="標楷體" w:hint="eastAsia"/>
          <w:sz w:val="28"/>
        </w:rPr>
        <w:t>0</w:t>
      </w:r>
      <w:bookmarkStart w:id="0" w:name="_GoBack"/>
      <w:bookmarkEnd w:id="0"/>
      <w:r w:rsidR="00E13E93">
        <w:rPr>
          <w:rFonts w:ascii="標楷體" w:eastAsia="標楷體" w:hAnsi="標楷體" w:hint="eastAsia"/>
          <w:sz w:val="28"/>
        </w:rPr>
        <w:t>人。</w:t>
      </w:r>
    </w:p>
    <w:p w:rsidR="007D42E3" w:rsidRPr="007D42E3" w:rsidRDefault="007D42E3" w:rsidP="00504732">
      <w:pPr>
        <w:ind w:leftChars="295" w:left="708"/>
        <w:rPr>
          <w:rFonts w:ascii="標楷體" w:eastAsia="標楷體" w:hAnsi="標楷體"/>
          <w:sz w:val="28"/>
        </w:rPr>
      </w:pPr>
      <w:r w:rsidRPr="007D42E3">
        <w:rPr>
          <w:rFonts w:ascii="標楷體" w:eastAsia="標楷體" w:hAnsi="標楷體" w:hint="eastAsia"/>
          <w:sz w:val="28"/>
        </w:rPr>
        <w:t>（一）全國檢察官、檢察事務官</w:t>
      </w:r>
      <w:r>
        <w:rPr>
          <w:rFonts w:ascii="標楷體" w:eastAsia="標楷體" w:hAnsi="標楷體" w:hint="eastAsia"/>
          <w:sz w:val="28"/>
        </w:rPr>
        <w:t>（</w:t>
      </w:r>
      <w:r w:rsidR="00504732">
        <w:rPr>
          <w:rFonts w:ascii="標楷體" w:eastAsia="標楷體" w:hAnsi="標楷體" w:hint="eastAsia"/>
          <w:sz w:val="28"/>
        </w:rPr>
        <w:t>3</w:t>
      </w:r>
      <w:r w:rsidR="00F2222E">
        <w:rPr>
          <w:rFonts w:ascii="標楷體" w:eastAsia="標楷體" w:hAnsi="標楷體" w:hint="eastAsia"/>
          <w:sz w:val="28"/>
        </w:rPr>
        <w:t>5</w:t>
      </w:r>
      <w:r>
        <w:rPr>
          <w:rFonts w:ascii="標楷體" w:eastAsia="標楷體" w:hAnsi="標楷體" w:hint="eastAsia"/>
          <w:sz w:val="28"/>
        </w:rPr>
        <w:t>人）</w:t>
      </w:r>
    </w:p>
    <w:p w:rsidR="007D42E3" w:rsidRPr="0096528C" w:rsidRDefault="007D42E3" w:rsidP="00504732">
      <w:pPr>
        <w:ind w:leftChars="295" w:left="708"/>
        <w:rPr>
          <w:rFonts w:ascii="標楷體" w:eastAsia="標楷體" w:hAnsi="標楷體"/>
          <w:sz w:val="28"/>
        </w:rPr>
      </w:pPr>
      <w:r w:rsidRPr="007D42E3">
        <w:rPr>
          <w:rFonts w:ascii="標楷體" w:eastAsia="標楷體" w:hAnsi="標楷體" w:hint="eastAsia"/>
          <w:sz w:val="28"/>
        </w:rPr>
        <w:t>（二）</w:t>
      </w:r>
      <w:r w:rsidRPr="0096528C">
        <w:rPr>
          <w:rFonts w:ascii="標楷體" w:eastAsia="標楷體" w:hAnsi="標楷體" w:hint="eastAsia"/>
          <w:sz w:val="28"/>
        </w:rPr>
        <w:t>國防部</w:t>
      </w:r>
      <w:r w:rsidR="0096528C" w:rsidRPr="0096528C">
        <w:rPr>
          <w:rFonts w:ascii="標楷體" w:eastAsia="標楷體" w:hAnsi="標楷體" w:hint="eastAsia"/>
          <w:sz w:val="28"/>
        </w:rPr>
        <w:t>法律事務司</w:t>
      </w:r>
      <w:r w:rsidRPr="0096528C">
        <w:rPr>
          <w:rFonts w:ascii="標楷體" w:eastAsia="標楷體" w:hAnsi="標楷體" w:hint="eastAsia"/>
          <w:sz w:val="28"/>
        </w:rPr>
        <w:t>（</w:t>
      </w:r>
      <w:r w:rsidR="008831C3" w:rsidRPr="0096528C">
        <w:rPr>
          <w:rFonts w:ascii="標楷體" w:eastAsia="標楷體" w:hAnsi="標楷體" w:hint="eastAsia"/>
          <w:sz w:val="28"/>
        </w:rPr>
        <w:t>5</w:t>
      </w:r>
      <w:r w:rsidRPr="0096528C">
        <w:rPr>
          <w:rFonts w:ascii="標楷體" w:eastAsia="標楷體" w:hAnsi="標楷體" w:hint="eastAsia"/>
          <w:sz w:val="28"/>
        </w:rPr>
        <w:t>人）</w:t>
      </w:r>
    </w:p>
    <w:p w:rsidR="009431AE" w:rsidRDefault="00561B4D" w:rsidP="00561B4D">
      <w:pPr>
        <w:pStyle w:val="a3"/>
        <w:numPr>
          <w:ilvl w:val="0"/>
          <w:numId w:val="1"/>
        </w:numPr>
        <w:ind w:leftChars="0"/>
        <w:rPr>
          <w:rFonts w:ascii="標楷體" w:eastAsia="標楷體" w:hAnsi="標楷體"/>
          <w:b/>
          <w:sz w:val="36"/>
        </w:rPr>
      </w:pPr>
      <w:r>
        <w:rPr>
          <w:rFonts w:ascii="標楷體" w:eastAsia="標楷體" w:hAnsi="標楷體" w:hint="eastAsia"/>
          <w:b/>
          <w:sz w:val="36"/>
        </w:rPr>
        <w:t>課程表</w:t>
      </w:r>
      <w:r w:rsidR="009431AE">
        <w:rPr>
          <w:rFonts w:ascii="標楷體" w:eastAsia="標楷體" w:hAnsi="標楷體" w:hint="eastAsia"/>
          <w:b/>
          <w:sz w:val="36"/>
        </w:rPr>
        <w:t>：</w:t>
      </w:r>
    </w:p>
    <w:p w:rsidR="009431AE" w:rsidRDefault="009431AE" w:rsidP="009431AE">
      <w:pPr>
        <w:pStyle w:val="a3"/>
        <w:ind w:leftChars="0" w:left="750"/>
        <w:rPr>
          <w:rFonts w:ascii="標楷體" w:eastAsia="標楷體" w:hAnsi="標楷體"/>
          <w:sz w:val="28"/>
          <w:szCs w:val="28"/>
        </w:rPr>
      </w:pPr>
      <w:r w:rsidRPr="009431AE">
        <w:rPr>
          <w:rFonts w:ascii="標楷體" w:eastAsia="標楷體" w:hAnsi="標楷體" w:hint="eastAsia"/>
          <w:sz w:val="28"/>
          <w:szCs w:val="28"/>
        </w:rPr>
        <w:t>（詳附件）</w:t>
      </w:r>
    </w:p>
    <w:p w:rsidR="009431AE" w:rsidRPr="009431AE" w:rsidRDefault="009431AE" w:rsidP="009431AE">
      <w:pPr>
        <w:pStyle w:val="a3"/>
        <w:numPr>
          <w:ilvl w:val="0"/>
          <w:numId w:val="1"/>
        </w:numPr>
        <w:ind w:leftChars="0"/>
        <w:rPr>
          <w:rFonts w:ascii="標楷體" w:eastAsia="標楷體" w:hAnsi="標楷體"/>
          <w:b/>
          <w:sz w:val="36"/>
          <w:szCs w:val="36"/>
        </w:rPr>
      </w:pPr>
      <w:r w:rsidRPr="009431AE">
        <w:rPr>
          <w:rFonts w:ascii="標楷體" w:eastAsia="標楷體" w:hAnsi="標楷體" w:hint="eastAsia"/>
          <w:b/>
          <w:sz w:val="36"/>
          <w:szCs w:val="36"/>
        </w:rPr>
        <w:t>證照取得方式：</w:t>
      </w:r>
    </w:p>
    <w:p w:rsidR="009431AE" w:rsidRDefault="009431AE" w:rsidP="009431AE">
      <w:pPr>
        <w:pStyle w:val="a3"/>
        <w:ind w:leftChars="0" w:left="750"/>
        <w:rPr>
          <w:rFonts w:ascii="標楷體" w:eastAsia="標楷體" w:hAnsi="標楷體"/>
          <w:sz w:val="28"/>
          <w:szCs w:val="28"/>
        </w:rPr>
      </w:pPr>
      <w:r w:rsidRPr="009431AE">
        <w:rPr>
          <w:rFonts w:ascii="標楷體" w:eastAsia="標楷體" w:hAnsi="標楷體" w:hint="eastAsia"/>
          <w:sz w:val="28"/>
          <w:szCs w:val="28"/>
        </w:rPr>
        <w:t>在職檢察官、檢察事務官參加司法官學院所辦理之司法人員政府採購法專業證照班，</w:t>
      </w:r>
      <w:r w:rsidR="001F3B39">
        <w:rPr>
          <w:rFonts w:ascii="標楷體" w:eastAsia="標楷體" w:hAnsi="標楷體" w:hint="eastAsia"/>
          <w:sz w:val="28"/>
          <w:szCs w:val="28"/>
        </w:rPr>
        <w:t>課程中未缺課，且</w:t>
      </w:r>
      <w:r w:rsidRPr="009431AE">
        <w:rPr>
          <w:rFonts w:ascii="標楷體" w:eastAsia="標楷體" w:hAnsi="標楷體" w:hint="eastAsia"/>
          <w:sz w:val="28"/>
          <w:szCs w:val="28"/>
        </w:rPr>
        <w:t>於課程實施完畢通過考核者，由法務部於結業時頒發進階證照。</w:t>
      </w:r>
    </w:p>
    <w:p w:rsidR="002511F3" w:rsidRDefault="002511F3" w:rsidP="002511F3">
      <w:pPr>
        <w:pStyle w:val="a3"/>
        <w:numPr>
          <w:ilvl w:val="0"/>
          <w:numId w:val="1"/>
        </w:numPr>
        <w:ind w:leftChars="0"/>
        <w:rPr>
          <w:rFonts w:ascii="標楷體" w:eastAsia="標楷體" w:hAnsi="標楷體"/>
          <w:b/>
          <w:sz w:val="36"/>
          <w:szCs w:val="36"/>
        </w:rPr>
      </w:pPr>
      <w:r w:rsidRPr="002511F3">
        <w:rPr>
          <w:rFonts w:ascii="標楷體" w:eastAsia="標楷體" w:hAnsi="標楷體" w:hint="eastAsia"/>
          <w:b/>
          <w:sz w:val="36"/>
          <w:szCs w:val="36"/>
        </w:rPr>
        <w:t>注意事項</w:t>
      </w:r>
    </w:p>
    <w:p w:rsidR="002511F3" w:rsidRDefault="002511F3" w:rsidP="002511F3">
      <w:pPr>
        <w:pStyle w:val="a3"/>
        <w:numPr>
          <w:ilvl w:val="0"/>
          <w:numId w:val="4"/>
        </w:numPr>
        <w:ind w:leftChars="0" w:left="1247" w:hanging="680"/>
        <w:rPr>
          <w:rFonts w:ascii="標楷體" w:eastAsia="標楷體" w:hAnsi="標楷體"/>
          <w:sz w:val="28"/>
          <w:szCs w:val="28"/>
        </w:rPr>
      </w:pPr>
      <w:r w:rsidRPr="002511F3">
        <w:rPr>
          <w:rFonts w:ascii="標楷體" w:eastAsia="標楷體" w:hAnsi="標楷體" w:hint="eastAsia"/>
          <w:sz w:val="28"/>
          <w:szCs w:val="28"/>
        </w:rPr>
        <w:t>參加</w:t>
      </w:r>
      <w:r>
        <w:rPr>
          <w:rFonts w:ascii="標楷體" w:eastAsia="標楷體" w:hAnsi="標楷體" w:hint="eastAsia"/>
          <w:sz w:val="28"/>
          <w:szCs w:val="28"/>
        </w:rPr>
        <w:t>證照班研習人員給予公假，並依規定向所屬機關報支往返交通費等費用。</w:t>
      </w:r>
    </w:p>
    <w:p w:rsidR="002511F3" w:rsidRDefault="002511F3" w:rsidP="002511F3">
      <w:pPr>
        <w:pStyle w:val="a3"/>
        <w:numPr>
          <w:ilvl w:val="0"/>
          <w:numId w:val="4"/>
        </w:numPr>
        <w:ind w:leftChars="0" w:left="1247" w:hanging="680"/>
        <w:rPr>
          <w:rFonts w:ascii="標楷體" w:eastAsia="標楷體" w:hAnsi="標楷體"/>
          <w:sz w:val="28"/>
          <w:szCs w:val="28"/>
        </w:rPr>
      </w:pPr>
      <w:r>
        <w:rPr>
          <w:rFonts w:ascii="標楷體" w:eastAsia="標楷體" w:hAnsi="標楷體" w:hint="eastAsia"/>
          <w:sz w:val="28"/>
          <w:szCs w:val="28"/>
        </w:rPr>
        <w:t>研習人員依實際上課時數核給公務員終身學習時數24小時，正式公告錄取之參訓</w:t>
      </w:r>
      <w:r w:rsidR="00A90602">
        <w:rPr>
          <w:rFonts w:ascii="標楷體" w:eastAsia="標楷體" w:hAnsi="標楷體" w:hint="eastAsia"/>
          <w:sz w:val="28"/>
          <w:szCs w:val="28"/>
        </w:rPr>
        <w:t>人員，除有正當理由</w:t>
      </w:r>
      <w:r w:rsidR="00525B52">
        <w:rPr>
          <w:rFonts w:ascii="標楷體" w:eastAsia="標楷體" w:hAnsi="標楷體" w:hint="eastAsia"/>
          <w:sz w:val="28"/>
          <w:szCs w:val="28"/>
        </w:rPr>
        <w:t>，經機關首長核可並函報法務部備查者外，</w:t>
      </w:r>
      <w:r w:rsidR="006446C7">
        <w:rPr>
          <w:rFonts w:ascii="標楷體" w:eastAsia="標楷體" w:hAnsi="標楷體" w:hint="eastAsia"/>
          <w:sz w:val="28"/>
          <w:szCs w:val="28"/>
        </w:rPr>
        <w:t>未</w:t>
      </w:r>
      <w:r w:rsidR="00525B52">
        <w:rPr>
          <w:rFonts w:ascii="標楷體" w:eastAsia="標楷體" w:hAnsi="標楷體" w:hint="eastAsia"/>
          <w:sz w:val="28"/>
          <w:szCs w:val="28"/>
        </w:rPr>
        <w:t>於開訓前3天，以傳真或電話向法務部司法官學院請假，將自本研習開訓日起取消1年參加法務部檢察司各項</w:t>
      </w:r>
      <w:r w:rsidR="00525B52">
        <w:rPr>
          <w:rFonts w:ascii="標楷體" w:eastAsia="標楷體" w:hAnsi="標楷體" w:hint="eastAsia"/>
          <w:sz w:val="28"/>
          <w:szCs w:val="28"/>
        </w:rPr>
        <w:lastRenderedPageBreak/>
        <w:t>研習之資格。</w:t>
      </w:r>
    </w:p>
    <w:p w:rsidR="00525B52" w:rsidRPr="002511F3" w:rsidRDefault="00525B52" w:rsidP="002511F3">
      <w:pPr>
        <w:pStyle w:val="a3"/>
        <w:numPr>
          <w:ilvl w:val="0"/>
          <w:numId w:val="4"/>
        </w:numPr>
        <w:ind w:leftChars="0" w:left="1247" w:hanging="680"/>
        <w:rPr>
          <w:rFonts w:ascii="標楷體" w:eastAsia="標楷體" w:hAnsi="標楷體"/>
          <w:sz w:val="28"/>
          <w:szCs w:val="28"/>
        </w:rPr>
      </w:pPr>
      <w:r>
        <w:rPr>
          <w:rFonts w:ascii="標楷體" w:eastAsia="標楷體" w:hAnsi="標楷體" w:hint="eastAsia"/>
          <w:sz w:val="28"/>
          <w:szCs w:val="28"/>
        </w:rPr>
        <w:t>本研習不提供紙本講義(講義檔案將上傳於雲端，連結以電子郵件通知研究員下載使用)，亦不提供紙杯及書寫用筆，</w:t>
      </w:r>
      <w:proofErr w:type="gramStart"/>
      <w:r>
        <w:rPr>
          <w:rFonts w:ascii="標楷體" w:eastAsia="標楷體" w:hAnsi="標楷體" w:hint="eastAsia"/>
          <w:sz w:val="28"/>
          <w:szCs w:val="28"/>
        </w:rPr>
        <w:t>均請自備</w:t>
      </w:r>
      <w:proofErr w:type="gramEnd"/>
      <w:r>
        <w:rPr>
          <w:rFonts w:ascii="標楷體" w:eastAsia="標楷體" w:hAnsi="標楷體" w:hint="eastAsia"/>
          <w:sz w:val="28"/>
          <w:szCs w:val="28"/>
        </w:rPr>
        <w:t>。</w:t>
      </w:r>
    </w:p>
    <w:sectPr w:rsidR="00525B52" w:rsidRPr="002511F3" w:rsidSect="002F4B07">
      <w:footerReference w:type="default" r:id="rId9"/>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CAF" w:rsidRDefault="00EB4CAF" w:rsidP="007F2C22">
      <w:r>
        <w:separator/>
      </w:r>
    </w:p>
  </w:endnote>
  <w:endnote w:type="continuationSeparator" w:id="0">
    <w:p w:rsidR="00EB4CAF" w:rsidRDefault="00EB4CAF" w:rsidP="007F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307536"/>
      <w:docPartObj>
        <w:docPartGallery w:val="Page Numbers (Bottom of Page)"/>
        <w:docPartUnique/>
      </w:docPartObj>
    </w:sdtPr>
    <w:sdtEndPr/>
    <w:sdtContent>
      <w:p w:rsidR="00391DD0" w:rsidRDefault="00391DD0">
        <w:pPr>
          <w:pStyle w:val="a6"/>
          <w:jc w:val="center"/>
        </w:pPr>
        <w:r>
          <w:fldChar w:fldCharType="begin"/>
        </w:r>
        <w:r>
          <w:instrText>PAGE   \* MERGEFORMAT</w:instrText>
        </w:r>
        <w:r>
          <w:fldChar w:fldCharType="separate"/>
        </w:r>
        <w:r w:rsidR="00F2222E" w:rsidRPr="00F2222E">
          <w:rPr>
            <w:noProof/>
            <w:lang w:val="zh-TW"/>
          </w:rPr>
          <w:t>2</w:t>
        </w:r>
        <w:r>
          <w:fldChar w:fldCharType="end"/>
        </w:r>
      </w:p>
    </w:sdtContent>
  </w:sdt>
  <w:p w:rsidR="00391DD0" w:rsidRDefault="00391D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CAF" w:rsidRDefault="00EB4CAF" w:rsidP="007F2C22">
      <w:r>
        <w:separator/>
      </w:r>
    </w:p>
  </w:footnote>
  <w:footnote w:type="continuationSeparator" w:id="0">
    <w:p w:rsidR="00EB4CAF" w:rsidRDefault="00EB4CAF" w:rsidP="007F2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B312A"/>
    <w:multiLevelType w:val="hybridMultilevel"/>
    <w:tmpl w:val="2E42EC3C"/>
    <w:lvl w:ilvl="0" w:tplc="422AAD3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
    <w:nsid w:val="14496CD9"/>
    <w:multiLevelType w:val="hybridMultilevel"/>
    <w:tmpl w:val="CFC2DABC"/>
    <w:lvl w:ilvl="0" w:tplc="FD02E070">
      <w:start w:val="1"/>
      <w:numFmt w:val="taiwaneseCountingThousand"/>
      <w:lvlText w:val="（%1）"/>
      <w:lvlJc w:val="left"/>
      <w:pPr>
        <w:ind w:left="1125" w:hanging="11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5B04EB"/>
    <w:multiLevelType w:val="hybridMultilevel"/>
    <w:tmpl w:val="F2042BCC"/>
    <w:lvl w:ilvl="0" w:tplc="C60EBA8E">
      <w:start w:val="1"/>
      <w:numFmt w:val="taiwaneseCountingThousand"/>
      <w:lvlText w:val="%1、"/>
      <w:lvlJc w:val="left"/>
      <w:pPr>
        <w:ind w:left="750" w:hanging="750"/>
      </w:pPr>
      <w:rPr>
        <w:rFonts w:hint="default"/>
      </w:rPr>
    </w:lvl>
    <w:lvl w:ilvl="1" w:tplc="5EA8CBF4">
      <w:start w:val="1"/>
      <w:numFmt w:val="taiwaneseCountingThousand"/>
      <w:suff w:val="space"/>
      <w:lvlText w:val="(%2)、"/>
      <w:lvlJc w:val="left"/>
      <w:pPr>
        <w:ind w:left="960" w:hanging="480"/>
      </w:pPr>
      <w:rPr>
        <w:rFonts w:hint="eastAsia"/>
        <w:b w:val="0"/>
        <w:sz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3961669"/>
    <w:multiLevelType w:val="hybridMultilevel"/>
    <w:tmpl w:val="23746434"/>
    <w:lvl w:ilvl="0" w:tplc="D7E04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B4D"/>
    <w:rsid w:val="000E74A1"/>
    <w:rsid w:val="00123B7F"/>
    <w:rsid w:val="001F3B39"/>
    <w:rsid w:val="002511F3"/>
    <w:rsid w:val="00274C0C"/>
    <w:rsid w:val="002F4B07"/>
    <w:rsid w:val="00310F14"/>
    <w:rsid w:val="00391DD0"/>
    <w:rsid w:val="00440927"/>
    <w:rsid w:val="00504732"/>
    <w:rsid w:val="00525B52"/>
    <w:rsid w:val="00561B4D"/>
    <w:rsid w:val="00605C3A"/>
    <w:rsid w:val="006446C7"/>
    <w:rsid w:val="006769A8"/>
    <w:rsid w:val="006A6668"/>
    <w:rsid w:val="007A0C26"/>
    <w:rsid w:val="007D42E3"/>
    <w:rsid w:val="007F2C22"/>
    <w:rsid w:val="00864743"/>
    <w:rsid w:val="008814E5"/>
    <w:rsid w:val="008831C3"/>
    <w:rsid w:val="00897052"/>
    <w:rsid w:val="008F0888"/>
    <w:rsid w:val="009431AE"/>
    <w:rsid w:val="00950229"/>
    <w:rsid w:val="00951356"/>
    <w:rsid w:val="0096528C"/>
    <w:rsid w:val="00A37B71"/>
    <w:rsid w:val="00A71EBD"/>
    <w:rsid w:val="00A90602"/>
    <w:rsid w:val="00AA07DE"/>
    <w:rsid w:val="00AB0F30"/>
    <w:rsid w:val="00BB5DC4"/>
    <w:rsid w:val="00BD4111"/>
    <w:rsid w:val="00BF6C4F"/>
    <w:rsid w:val="00BF77D4"/>
    <w:rsid w:val="00CD6010"/>
    <w:rsid w:val="00D53DF3"/>
    <w:rsid w:val="00D648F2"/>
    <w:rsid w:val="00D87F69"/>
    <w:rsid w:val="00E07BF2"/>
    <w:rsid w:val="00E13E93"/>
    <w:rsid w:val="00E74F1B"/>
    <w:rsid w:val="00E850B5"/>
    <w:rsid w:val="00EB4CAF"/>
    <w:rsid w:val="00F21646"/>
    <w:rsid w:val="00F222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B4D"/>
    <w:pPr>
      <w:ind w:leftChars="200" w:left="480"/>
    </w:pPr>
  </w:style>
  <w:style w:type="paragraph" w:styleId="a4">
    <w:name w:val="header"/>
    <w:basedOn w:val="a"/>
    <w:link w:val="a5"/>
    <w:uiPriority w:val="99"/>
    <w:unhideWhenUsed/>
    <w:rsid w:val="007F2C22"/>
    <w:pPr>
      <w:tabs>
        <w:tab w:val="center" w:pos="4153"/>
        <w:tab w:val="right" w:pos="8306"/>
      </w:tabs>
      <w:snapToGrid w:val="0"/>
    </w:pPr>
    <w:rPr>
      <w:sz w:val="20"/>
      <w:szCs w:val="20"/>
    </w:rPr>
  </w:style>
  <w:style w:type="character" w:customStyle="1" w:styleId="a5">
    <w:name w:val="頁首 字元"/>
    <w:basedOn w:val="a0"/>
    <w:link w:val="a4"/>
    <w:uiPriority w:val="99"/>
    <w:rsid w:val="007F2C22"/>
    <w:rPr>
      <w:sz w:val="20"/>
      <w:szCs w:val="20"/>
    </w:rPr>
  </w:style>
  <w:style w:type="paragraph" w:styleId="a6">
    <w:name w:val="footer"/>
    <w:basedOn w:val="a"/>
    <w:link w:val="a7"/>
    <w:uiPriority w:val="99"/>
    <w:unhideWhenUsed/>
    <w:rsid w:val="007F2C22"/>
    <w:pPr>
      <w:tabs>
        <w:tab w:val="center" w:pos="4153"/>
        <w:tab w:val="right" w:pos="8306"/>
      </w:tabs>
      <w:snapToGrid w:val="0"/>
    </w:pPr>
    <w:rPr>
      <w:sz w:val="20"/>
      <w:szCs w:val="20"/>
    </w:rPr>
  </w:style>
  <w:style w:type="character" w:customStyle="1" w:styleId="a7">
    <w:name w:val="頁尾 字元"/>
    <w:basedOn w:val="a0"/>
    <w:link w:val="a6"/>
    <w:uiPriority w:val="99"/>
    <w:rsid w:val="007F2C22"/>
    <w:rPr>
      <w:sz w:val="20"/>
      <w:szCs w:val="20"/>
    </w:rPr>
  </w:style>
  <w:style w:type="paragraph" w:styleId="a8">
    <w:name w:val="Balloon Text"/>
    <w:basedOn w:val="a"/>
    <w:link w:val="a9"/>
    <w:uiPriority w:val="99"/>
    <w:semiHidden/>
    <w:unhideWhenUsed/>
    <w:rsid w:val="00391DD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91D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B4D"/>
    <w:pPr>
      <w:ind w:leftChars="200" w:left="480"/>
    </w:pPr>
  </w:style>
  <w:style w:type="paragraph" w:styleId="a4">
    <w:name w:val="header"/>
    <w:basedOn w:val="a"/>
    <w:link w:val="a5"/>
    <w:uiPriority w:val="99"/>
    <w:unhideWhenUsed/>
    <w:rsid w:val="007F2C22"/>
    <w:pPr>
      <w:tabs>
        <w:tab w:val="center" w:pos="4153"/>
        <w:tab w:val="right" w:pos="8306"/>
      </w:tabs>
      <w:snapToGrid w:val="0"/>
    </w:pPr>
    <w:rPr>
      <w:sz w:val="20"/>
      <w:szCs w:val="20"/>
    </w:rPr>
  </w:style>
  <w:style w:type="character" w:customStyle="1" w:styleId="a5">
    <w:name w:val="頁首 字元"/>
    <w:basedOn w:val="a0"/>
    <w:link w:val="a4"/>
    <w:uiPriority w:val="99"/>
    <w:rsid w:val="007F2C22"/>
    <w:rPr>
      <w:sz w:val="20"/>
      <w:szCs w:val="20"/>
    </w:rPr>
  </w:style>
  <w:style w:type="paragraph" w:styleId="a6">
    <w:name w:val="footer"/>
    <w:basedOn w:val="a"/>
    <w:link w:val="a7"/>
    <w:uiPriority w:val="99"/>
    <w:unhideWhenUsed/>
    <w:rsid w:val="007F2C22"/>
    <w:pPr>
      <w:tabs>
        <w:tab w:val="center" w:pos="4153"/>
        <w:tab w:val="right" w:pos="8306"/>
      </w:tabs>
      <w:snapToGrid w:val="0"/>
    </w:pPr>
    <w:rPr>
      <w:sz w:val="20"/>
      <w:szCs w:val="20"/>
    </w:rPr>
  </w:style>
  <w:style w:type="character" w:customStyle="1" w:styleId="a7">
    <w:name w:val="頁尾 字元"/>
    <w:basedOn w:val="a0"/>
    <w:link w:val="a6"/>
    <w:uiPriority w:val="99"/>
    <w:rsid w:val="007F2C22"/>
    <w:rPr>
      <w:sz w:val="20"/>
      <w:szCs w:val="20"/>
    </w:rPr>
  </w:style>
  <w:style w:type="paragraph" w:styleId="a8">
    <w:name w:val="Balloon Text"/>
    <w:basedOn w:val="a"/>
    <w:link w:val="a9"/>
    <w:uiPriority w:val="99"/>
    <w:semiHidden/>
    <w:unhideWhenUsed/>
    <w:rsid w:val="00391DD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91D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EC662-C7E3-4103-BD66-74964312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林彥均</dc:creator>
  <cp:lastModifiedBy>何協隆</cp:lastModifiedBy>
  <cp:revision>19</cp:revision>
  <cp:lastPrinted>2019-01-22T03:41:00Z</cp:lastPrinted>
  <dcterms:created xsi:type="dcterms:W3CDTF">2019-01-11T07:43:00Z</dcterms:created>
  <dcterms:modified xsi:type="dcterms:W3CDTF">2019-01-23T07:45:00Z</dcterms:modified>
</cp:coreProperties>
</file>